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Britannic Bold" w:hAnsi="Britannic Bold" w:eastAsia="Times New Roman"/>
          <w:sz w:val="52"/>
          <w:szCs w:val="52"/>
        </w:rPr>
      </w:pPr>
      <w:r>
        <w:rPr>
          <w:rFonts w:ascii="Britannic Bold" w:hAnsi="Britannic Bold" w:eastAsia="Times New Roman"/>
          <w:sz w:val="52"/>
          <w:szCs w:val="52"/>
        </w:rPr>
        <w:t xml:space="preserve">Festival</w:t>
      </w:r>
      <w:r>
        <w:rPr>
          <w:rFonts w:ascii="Britannic Bold" w:hAnsi="Britannic Bold" w:eastAsia="Times New Roman"/>
          <w:sz w:val="52"/>
          <w:szCs w:val="52"/>
        </w:rPr>
        <w:t xml:space="preserve"> Panzió</w:t>
      </w:r>
      <w:r>
        <w:rPr>
          <w:rFonts w:ascii="Britannic Bold" w:hAnsi="Britannic Bold" w:eastAsia="Times New Roman"/>
          <w:sz w:val="52"/>
          <w:szCs w:val="52"/>
        </w:rPr>
      </w:r>
    </w:p>
    <w:p>
      <w:pPr>
        <w:pBdr/>
        <w:spacing/>
        <w:ind/>
        <w:rPr>
          <w:rFonts w:ascii="Abadi" w:hAnsi="Abadi" w:eastAsia="Times New Roman"/>
        </w:rPr>
      </w:pPr>
      <w:r>
        <w:rPr>
          <w:rFonts w:ascii="Abadi" w:hAnsi="Abadi" w:eastAsia="Times New Roman"/>
        </w:rPr>
        <w:t xml:space="preserve">8621 </w:t>
      </w:r>
      <w:r>
        <w:rPr>
          <w:rFonts w:ascii="Abadi" w:hAnsi="Abadi" w:eastAsia="Times New Roman"/>
        </w:rPr>
        <w:t xml:space="preserve">Zamárdi,Szent</w:t>
      </w:r>
      <w:r>
        <w:rPr>
          <w:rFonts w:ascii="Abadi" w:hAnsi="Abadi" w:eastAsia="Times New Roman"/>
        </w:rPr>
        <w:t xml:space="preserve"> István út 2/A.</w:t>
      </w:r>
      <w:r>
        <w:rPr>
          <w:rFonts w:ascii="Abadi" w:hAnsi="Abadi" w:eastAsia="Times New Roman"/>
        </w:rPr>
      </w:r>
    </w:p>
    <w:p>
      <w:pPr>
        <w:pBdr/>
        <w:spacing/>
        <w:ind/>
        <w:rPr>
          <w:rFonts w:ascii="Abadi" w:hAnsi="Abadi" w:eastAsia="Times New Roman"/>
        </w:rPr>
      </w:pPr>
      <w:r>
        <w:rPr>
          <w:rFonts w:ascii="Abadi" w:hAnsi="Abadi" w:eastAsia="Times New Roman"/>
        </w:rPr>
        <w:t xml:space="preserve">NTAK regisztráció szám</w:t>
      </w:r>
      <w:r>
        <w:rPr>
          <w:rFonts w:ascii="Abadi" w:hAnsi="Abadi" w:eastAsia="Times New Roman"/>
        </w:rPr>
        <w:t xml:space="preserve">: </w:t>
      </w:r>
      <w:r>
        <w:rPr>
          <w:rFonts w:ascii="Abadi" w:hAnsi="Abadi"/>
        </w:rPr>
        <w:t xml:space="preserve">PA24093542</w:t>
      </w:r>
      <w:r>
        <w:rPr>
          <w:rFonts w:ascii="Abadi" w:hAnsi="Abadi" w:eastAsia="Times New Roman"/>
        </w:rPr>
      </w:r>
    </w:p>
    <w:p>
      <w:pPr>
        <w:pBdr/>
        <w:spacing/>
        <w:ind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Bdr/>
        <w:spacing/>
        <w:ind/>
        <w:rPr>
          <w:lang w:eastAsia="en-US"/>
        </w:rPr>
      </w:pPr>
      <w:r>
        <w:rPr>
          <w:lang w:eastAsia="en-US"/>
        </w:rPr>
        <w:t xml:space="preserve">Honlap: </w:t>
      </w:r>
      <w:hyperlink r:id="rId8" w:tooltip="http://www.festivalpanzió.hu" w:history="1">
        <w:r>
          <w:rPr>
            <w:rStyle w:val="650"/>
            <w:lang w:eastAsia="en-US"/>
          </w:rPr>
          <w:t xml:space="preserve">www.festivalpanzió.hu</w:t>
        </w:r>
      </w:hyperlink>
      <w:r/>
      <w:r>
        <w:rPr>
          <w:lang w:eastAsia="en-US"/>
        </w:rPr>
      </w:r>
    </w:p>
    <w:p>
      <w:pPr>
        <w:pBdr/>
        <w:spacing/>
        <w:ind/>
        <w:rPr>
          <w:lang w:eastAsia="en-US"/>
        </w:rPr>
      </w:pPr>
      <w:r>
        <w:rPr>
          <w:lang w:eastAsia="en-US"/>
        </w:rPr>
        <w:t xml:space="preserve">E-mail:  </w:t>
      </w:r>
      <w:hyperlink r:id="rId9" w:tooltip="mailto:andrea.borics@gmail.com" w:history="1">
        <w:r>
          <w:rPr>
            <w:rStyle w:val="650"/>
            <w:lang w:eastAsia="en-US"/>
          </w:rPr>
          <w:t xml:space="preserve">andrea.borics@gmail.com</w:t>
        </w:r>
      </w:hyperlink>
      <w:r/>
      <w:r>
        <w:rPr>
          <w:lang w:eastAsia="en-US"/>
        </w:rPr>
      </w:r>
    </w:p>
    <w:p>
      <w:pPr>
        <w:pBdr/>
        <w:spacing/>
        <w:ind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Bdr/>
        <w:spacing/>
        <w:ind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19"/>
        <w:pBdr/>
        <w:spacing w:after="225" w:before="0" w:line="360" w:lineRule="atLeast"/>
        <w:ind/>
        <w:jc w:val="center"/>
        <w:rPr>
          <w:rFonts w:ascii="Britannic Bold" w:hAnsi="Britannic Bold" w:eastAsia="Times New Roman" w:cs="Segoe UI"/>
          <w:color w:val="auto"/>
          <w:sz w:val="48"/>
          <w:szCs w:val="48"/>
        </w:rPr>
      </w:pPr>
      <w:r>
        <w:rPr>
          <w:rFonts w:ascii="Britannic Bold" w:hAnsi="Britannic Bold" w:eastAsia="Times New Roman" w:cs="Segoe UI"/>
          <w:color w:val="auto"/>
          <w:sz w:val="48"/>
          <w:szCs w:val="48"/>
        </w:rPr>
        <w:t xml:space="preserve">Vendégtájékoztató</w:t>
      </w:r>
      <w:r>
        <w:rPr>
          <w:rFonts w:ascii="Britannic Bold" w:hAnsi="Britannic Bold" w:eastAsia="Times New Roman" w:cs="Segoe UI"/>
          <w:color w:val="auto"/>
          <w:sz w:val="48"/>
          <w:szCs w:val="48"/>
        </w:rPr>
      </w:r>
    </w:p>
    <w:p>
      <w:pPr>
        <w:pBdr/>
        <w:spacing/>
        <w:ind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Bdr/>
        <w:spacing/>
        <w:ind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20"/>
        <w:pBdr/>
        <w:spacing w:after="225" w:before="0" w:line="285" w:lineRule="atLeast"/>
        <w:ind/>
        <w:rPr>
          <w:rFonts w:ascii="Abadi" w:hAnsi="Abadi" w:eastAsia="Times New Roman" w:cs="Segoe UI"/>
          <w:b/>
          <w:bCs/>
          <w:color w:val="auto"/>
          <w:sz w:val="32"/>
          <w:szCs w:val="32"/>
        </w:rPr>
      </w:pPr>
      <w:r>
        <w:rPr>
          <w:rFonts w:ascii="Abadi" w:hAnsi="Abadi" w:eastAsia="Times New Roman" w:cs="Segoe UI"/>
          <w:b/>
          <w:bCs/>
          <w:color w:val="auto"/>
          <w:sz w:val="32"/>
          <w:szCs w:val="32"/>
        </w:rPr>
        <w:t xml:space="preserve">A Panzió szolgáltatásai</w:t>
      </w:r>
      <w:r>
        <w:rPr>
          <w:rFonts w:ascii="Abadi" w:hAnsi="Abadi" w:eastAsia="Times New Roman" w:cs="Segoe UI"/>
          <w:b/>
          <w:bCs/>
          <w:color w:val="auto"/>
          <w:sz w:val="32"/>
          <w:szCs w:val="32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br/>
        <w:t xml:space="preserve">Recepció </w:t>
      </w:r>
      <w:r>
        <w:rPr>
          <w:rFonts w:ascii="inherit" w:hAnsi="inherit"/>
        </w:rPr>
        <w:t xml:space="preserve">délelőtt </w:t>
      </w:r>
      <w:r>
        <w:rPr>
          <w:rFonts w:ascii="inherit" w:hAnsi="inherit"/>
        </w:rPr>
        <w:t xml:space="preserve">8</w:t>
      </w:r>
      <w:r>
        <w:rPr>
          <w:rFonts w:ascii="inherit" w:hAnsi="inherit"/>
        </w:rPr>
        <w:t xml:space="preserve">:00</w:t>
      </w:r>
      <w:r>
        <w:rPr>
          <w:rFonts w:ascii="inherit" w:hAnsi="inherit"/>
        </w:rPr>
        <w:t xml:space="preserve">-11</w:t>
      </w:r>
      <w:r>
        <w:rPr>
          <w:rFonts w:ascii="inherit" w:hAnsi="inherit"/>
        </w:rPr>
        <w:t xml:space="preserve">:00 </w:t>
      </w:r>
      <w:r>
        <w:rPr>
          <w:rFonts w:ascii="inherit" w:hAnsi="inherit"/>
        </w:rPr>
        <w:t xml:space="preserve">és </w:t>
      </w:r>
      <w:r>
        <w:rPr>
          <w:rFonts w:ascii="inherit" w:hAnsi="inherit"/>
        </w:rPr>
        <w:t xml:space="preserve">délután </w:t>
      </w:r>
      <w:r>
        <w:rPr>
          <w:rFonts w:ascii="inherit" w:hAnsi="inherit"/>
        </w:rPr>
        <w:t xml:space="preserve">15</w:t>
      </w:r>
      <w:r>
        <w:rPr>
          <w:rFonts w:ascii="inherit" w:hAnsi="inherit"/>
        </w:rPr>
        <w:t xml:space="preserve">:00</w:t>
      </w:r>
      <w:r>
        <w:rPr>
          <w:rFonts w:ascii="inherit" w:hAnsi="inherit"/>
        </w:rPr>
        <w:t xml:space="preserve">-</w:t>
      </w:r>
      <w:r>
        <w:rPr>
          <w:rFonts w:ascii="inherit" w:hAnsi="inherit"/>
        </w:rPr>
        <w:t xml:space="preserve">19</w:t>
      </w:r>
      <w:r>
        <w:rPr>
          <w:rFonts w:ascii="inherit" w:hAnsi="inherit"/>
        </w:rPr>
        <w:t xml:space="preserve">:00</w:t>
      </w:r>
      <w:r>
        <w:rPr>
          <w:rFonts w:ascii="inherit" w:hAnsi="inherit"/>
        </w:rPr>
        <w:t xml:space="preserve"> ór</w:t>
      </w:r>
      <w:r>
        <w:rPr>
          <w:rFonts w:ascii="inherit" w:hAnsi="inherit"/>
        </w:rPr>
        <w:t xml:space="preserve">a között</w:t>
      </w:r>
      <w:r>
        <w:rPr>
          <w:rFonts w:ascii="inherit" w:hAnsi="inherit"/>
        </w:rPr>
        <w:t xml:space="preserve"> üzemel. A köztes időszakban esetleges igényével kérjük hívja ügyeleti számunkat: +3</w:t>
      </w:r>
      <w:r>
        <w:rPr>
          <w:rFonts w:ascii="inherit" w:hAnsi="inherit"/>
        </w:rPr>
        <w:t xml:space="preserve">6</w:t>
      </w:r>
      <w:r>
        <w:rPr>
          <w:rFonts w:ascii="inherit" w:hAnsi="inherit"/>
        </w:rPr>
        <w:t xml:space="preserve"> </w:t>
      </w:r>
      <w:r>
        <w:rPr>
          <w:rFonts w:ascii="inherit" w:hAnsi="inherit"/>
        </w:rPr>
        <w:t xml:space="preserve">30</w:t>
      </w:r>
      <w:r>
        <w:rPr>
          <w:rFonts w:ascii="inherit" w:hAnsi="inherit"/>
        </w:rPr>
        <w:t xml:space="preserve"> </w:t>
      </w:r>
      <w:r>
        <w:rPr>
          <w:rFonts w:ascii="inherit" w:hAnsi="inherit"/>
        </w:rPr>
        <w:t xml:space="preserve">9585255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t xml:space="preserve">Esetleges é</w:t>
      </w:r>
      <w:r>
        <w:rPr>
          <w:rFonts w:ascii="inherit" w:hAnsi="inherit"/>
        </w:rPr>
        <w:t xml:space="preserve">szrevételeivel, panaszaival kérjük forduljon a recepcióhoz. 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Ágyak</w:t>
      </w:r>
      <w:r>
        <w:rPr>
          <w:rFonts w:ascii="inherit" w:hAnsi="inherit"/>
        </w:rPr>
        <w:br/>
        <w:t xml:space="preserve">Az ágyak rugalmas ágyszerkezettel rendelkeznek, a rugós matrac vastagsága 16-22 cm. Az ágyak 80- 90 cm szélesek és 200 cm hosszúak</w:t>
      </w:r>
      <w:r>
        <w:rPr>
          <w:rFonts w:ascii="inherit" w:hAnsi="inherit"/>
        </w:rPr>
        <w:t xml:space="preserve">, míg a </w:t>
      </w:r>
      <w:r>
        <w:rPr>
          <w:rFonts w:ascii="inherit" w:hAnsi="inherit"/>
        </w:rPr>
        <w:t xml:space="preserve">francia ágyak szélessége 1</w:t>
      </w:r>
      <w:r>
        <w:rPr>
          <w:rFonts w:ascii="inherit" w:hAnsi="inherit"/>
        </w:rPr>
        <w:t xml:space="preserve">6</w:t>
      </w:r>
      <w:r>
        <w:rPr>
          <w:rFonts w:ascii="inherit" w:hAnsi="inherit"/>
        </w:rPr>
        <w:t xml:space="preserve">0x200 cm</w:t>
      </w:r>
      <w:r>
        <w:rPr>
          <w:rFonts w:ascii="inherit" w:hAnsi="inherit"/>
        </w:rPr>
        <w:br/>
      </w: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Ágynemű</w:t>
      </w:r>
      <w:r>
        <w:rPr>
          <w:rFonts w:ascii="inherit" w:hAnsi="inherit"/>
        </w:rPr>
        <w:br/>
        <w:t xml:space="preserve">Ágyneműt hetente egyszer cserélünk, gyakoribb csere igényét </w:t>
      </w:r>
      <w:r>
        <w:rPr>
          <w:rFonts w:ascii="inherit" w:hAnsi="inherit"/>
        </w:rPr>
        <w:t xml:space="preserve">– külön </w:t>
      </w:r>
      <w:r>
        <w:rPr>
          <w:rFonts w:ascii="inherit" w:hAnsi="inherit"/>
        </w:rPr>
        <w:t xml:space="preserve">mosatási</w:t>
      </w:r>
      <w:r>
        <w:rPr>
          <w:rFonts w:ascii="inherit" w:hAnsi="inherit"/>
        </w:rPr>
        <w:t xml:space="preserve"> díj mellett - </w:t>
      </w:r>
      <w:r>
        <w:rPr>
          <w:rFonts w:ascii="inherit" w:hAnsi="inherit"/>
        </w:rPr>
        <w:t xml:space="preserve">a recepción</w:t>
      </w:r>
      <w:r>
        <w:rPr>
          <w:rFonts w:ascii="inherit" w:hAnsi="inherit"/>
        </w:rPr>
        <w:t xml:space="preserve"> tudja jelezni</w:t>
      </w:r>
      <w:r>
        <w:rPr>
          <w:rFonts w:ascii="inherit" w:hAnsi="inherit"/>
        </w:rPr>
        <w:t xml:space="preserve">.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  <w:u w:val="single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Törölköző</w:t>
      </w:r>
      <w:r>
        <w:rPr>
          <w:rFonts w:ascii="inherit" w:hAnsi="inherit"/>
        </w:rPr>
        <w:br/>
        <w:t xml:space="preserve">Törölközőt három naponta cserélünk,</w:t>
      </w:r>
      <w:r>
        <w:rPr>
          <w:rFonts w:ascii="inherit" w:hAnsi="inherit"/>
        </w:rPr>
        <w:t xml:space="preserve"> </w:t>
      </w:r>
      <w:r>
        <w:rPr>
          <w:rFonts w:ascii="inherit" w:hAnsi="inherit"/>
        </w:rPr>
        <w:t xml:space="preserve">gyakoribb csere igényét kérjük jelezze a recepción.</w:t>
      </w:r>
      <w:r>
        <w:rPr>
          <w:rFonts w:ascii="inherit" w:hAnsi="inherit"/>
        </w:rPr>
        <w:br/>
      </w: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Banki ATM szolgáltatá</w:t>
      </w:r>
      <w:r>
        <w:rPr>
          <w:rFonts w:ascii="inherit" w:hAnsi="inherit"/>
          <w:u w:val="single"/>
        </w:rPr>
        <w:t xml:space="preserve">s</w:t>
      </w:r>
      <w:r>
        <w:rPr>
          <w:rFonts w:ascii="inherit" w:hAnsi="inherit"/>
          <w:u w:val="single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  <w:u w:val="single"/>
        </w:rPr>
      </w:pPr>
      <w:r>
        <w:rPr>
          <w:rFonts w:ascii="inherit" w:hAnsi="inherit"/>
        </w:rPr>
        <w:t xml:space="preserve">A legközelebbi bank ATM terminál </w:t>
      </w:r>
      <w:r>
        <w:rPr>
          <w:rFonts w:ascii="inherit" w:hAnsi="inherit"/>
        </w:rPr>
        <w:t xml:space="preserve">Zamárdi Vasútállomásnál található.</w:t>
      </w:r>
      <w:r>
        <w:rPr>
          <w:rFonts w:ascii="inherit" w:hAnsi="inherit"/>
          <w:u w:val="single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  <w:u w:val="single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Bejelentkezés és kijelentkezés</w:t>
      </w:r>
      <w:r>
        <w:rPr>
          <w:rFonts w:ascii="inherit" w:hAnsi="inherit"/>
          <w:u w:val="single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t xml:space="preserve">Az érkezés napján a szobákat 15 órától lehet elfoglalni, az utazás napján a szobát 10 óráig kérjük elhagyni. Ha 10 óránál később szeretne kijelentkezni, </w:t>
      </w:r>
      <w:r>
        <w:rPr>
          <w:rFonts w:ascii="inherit" w:hAnsi="inherit"/>
        </w:rPr>
        <w:t xml:space="preserve">úgy eziárnyú </w:t>
      </w:r>
      <w:r>
        <w:rPr>
          <w:rFonts w:ascii="inherit" w:hAnsi="inherit"/>
        </w:rPr>
        <w:t xml:space="preserve">igényét jelezze a recepció felé. Korai érkezés/késői távozás a foglaltság függvényében térítés ellenében lehetséges (1.000 Ft/óra)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  <w:u w:val="single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R</w:t>
      </w:r>
      <w:r>
        <w:rPr>
          <w:rFonts w:ascii="inherit" w:hAnsi="inherit"/>
          <w:u w:val="single"/>
        </w:rPr>
        <w:t xml:space="preserve">eggeli</w:t>
      </w:r>
      <w:r>
        <w:rPr>
          <w:rFonts w:ascii="inherit" w:hAnsi="inherit"/>
          <w:u w:val="single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t xml:space="preserve">Vendégeinknek </w:t>
      </w:r>
      <w:r>
        <w:rPr>
          <w:rFonts w:ascii="inherit" w:hAnsi="inherit"/>
        </w:rPr>
        <w:t xml:space="preserve">ezirányú előzetes külön igény és térítés ellenében reggelit kínálunk</w:t>
      </w:r>
      <w:r>
        <w:rPr>
          <w:rFonts w:ascii="inherit" w:hAnsi="inherit"/>
        </w:rPr>
        <w:t xml:space="preserve">, amelyet </w:t>
      </w:r>
      <w:r>
        <w:rPr>
          <w:rFonts w:ascii="inherit" w:hAnsi="inherit"/>
        </w:rPr>
        <w:t xml:space="preserve">panziónk </w:t>
      </w:r>
      <w:r>
        <w:rPr>
          <w:rFonts w:ascii="inherit" w:hAnsi="inherit"/>
        </w:rPr>
        <w:t xml:space="preserve">éttermében 8:00-tól 10:00-ig szolgálunk fel. 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  <w:u w:val="single"/>
        </w:rPr>
      </w:pPr>
      <w:r>
        <w:rPr>
          <w:rFonts w:ascii="inherit" w:hAnsi="inherit"/>
          <w:u w:val="single"/>
        </w:rPr>
      </w:r>
      <w:r>
        <w:rPr>
          <w:rFonts w:ascii="inherit" w:hAnsi="inherit"/>
          <w:u w:val="single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  <w:u w:val="single"/>
        </w:rPr>
        <w:t xml:space="preserve">Italkínálatunk </w:t>
      </w:r>
      <w:r>
        <w:rPr>
          <w:rFonts w:ascii="inherit" w:hAnsi="inherit"/>
        </w:rPr>
        <w:br/>
        <w:t xml:space="preserve">Alkoholos és alkohol mentes italainkat a recepción kérhetik a recepció nyitvatartási idejében.</w:t>
      </w:r>
      <w:r>
        <w:rPr>
          <w:rFonts w:ascii="inherit" w:hAnsi="inherit"/>
        </w:rPr>
        <w:br/>
      </w: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Csomagmegőrzés</w:t>
      </w:r>
      <w:r>
        <w:rPr>
          <w:rFonts w:ascii="inherit" w:hAnsi="inherit"/>
        </w:rPr>
        <w:br/>
        <w:t xml:space="preserve">Csomagját zárt helyiségben megőrizzük, kérjük</w:t>
      </w:r>
      <w:r>
        <w:rPr>
          <w:rFonts w:ascii="inherit" w:hAnsi="inherit"/>
        </w:rPr>
        <w:t xml:space="preserve"> ezir</w:t>
      </w:r>
      <w:r>
        <w:rPr>
          <w:rFonts w:ascii="inherit" w:hAnsi="inherit"/>
        </w:rPr>
        <w:t xml:space="preserve">á</w:t>
      </w:r>
      <w:r>
        <w:rPr>
          <w:rFonts w:ascii="inherit" w:hAnsi="inherit"/>
        </w:rPr>
        <w:t xml:space="preserve">nyú </w:t>
      </w:r>
      <w:r>
        <w:rPr>
          <w:rFonts w:ascii="inherit" w:hAnsi="inherit"/>
        </w:rPr>
        <w:t xml:space="preserve">igényét </w:t>
      </w:r>
      <w:r>
        <w:rPr>
          <w:rFonts w:ascii="inherit" w:hAnsi="inherit"/>
        </w:rPr>
        <w:t xml:space="preserve">előre </w:t>
      </w:r>
      <w:r>
        <w:rPr>
          <w:rFonts w:ascii="inherit" w:hAnsi="inherit"/>
        </w:rPr>
        <w:t xml:space="preserve">jelezze a recepción.</w:t>
      </w:r>
      <w:r>
        <w:rPr>
          <w:rFonts w:ascii="inherit" w:hAnsi="inherit"/>
        </w:rPr>
        <w:br/>
      </w: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Dohányzás</w:t>
      </w:r>
      <w:r>
        <w:rPr>
          <w:rFonts w:ascii="inherit" w:hAnsi="inherit"/>
        </w:rPr>
        <w:br/>
      </w:r>
      <w:r>
        <w:rPr>
          <w:rFonts w:ascii="inherit" w:hAnsi="inherit"/>
        </w:rPr>
        <w:t xml:space="preserve">A</w:t>
      </w:r>
      <w:r>
        <w:rPr>
          <w:rFonts w:ascii="inherit" w:hAnsi="inherit"/>
        </w:rPr>
        <w:t xml:space="preserve"> panzió közösségi területein</w:t>
      </w:r>
      <w:r>
        <w:rPr>
          <w:rFonts w:ascii="inherit" w:hAnsi="inherit"/>
        </w:rPr>
        <w:t xml:space="preserve"> és </w:t>
      </w:r>
      <w:r>
        <w:rPr>
          <w:rFonts w:ascii="inherit" w:hAnsi="inherit"/>
        </w:rPr>
        <w:t xml:space="preserve">szobáiban a dohányzás </w:t>
      </w:r>
      <w:r>
        <w:rPr>
          <w:rFonts w:ascii="inherit" w:hAnsi="inherit"/>
        </w:rPr>
        <w:t xml:space="preserve">tilos. Dohányozni a</w:t>
      </w:r>
      <w:r>
        <w:rPr>
          <w:rFonts w:ascii="inherit" w:hAnsi="inherit"/>
        </w:rPr>
        <w:t xml:space="preserve"> </w:t>
      </w:r>
      <w:r>
        <w:rPr>
          <w:rFonts w:ascii="inherit" w:hAnsi="inherit"/>
        </w:rPr>
        <w:t xml:space="preserve">panzió</w:t>
      </w:r>
      <w:r>
        <w:rPr>
          <w:rFonts w:ascii="inherit" w:hAnsi="inherit"/>
        </w:rPr>
        <w:t xml:space="preserve"> bejáratától 5 méterre</w:t>
      </w:r>
      <w:r>
        <w:rPr>
          <w:rFonts w:ascii="inherit" w:hAnsi="inherit"/>
        </w:rPr>
        <w:t xml:space="preserve">, illetve a kültéri teraszokon </w:t>
      </w:r>
      <w:r>
        <w:rPr>
          <w:rFonts w:ascii="inherit" w:hAnsi="inherit"/>
        </w:rPr>
        <w:t xml:space="preserve">engedélyezett</w:t>
      </w:r>
      <w:r>
        <w:rPr>
          <w:rFonts w:ascii="inherit" w:hAnsi="inherit"/>
        </w:rPr>
        <w:t xml:space="preserve">. </w:t>
      </w:r>
      <w:r>
        <w:rPr>
          <w:rFonts w:ascii="inherit" w:hAnsi="inherit"/>
        </w:rPr>
        <w:t xml:space="preserve">A </w:t>
      </w:r>
      <w:r>
        <w:rPr>
          <w:rFonts w:ascii="inherit" w:hAnsi="inherit"/>
        </w:rPr>
        <w:t xml:space="preserve">panzió</w:t>
      </w:r>
      <w:r>
        <w:rPr>
          <w:rFonts w:ascii="inherit" w:hAnsi="inherit"/>
        </w:rPr>
        <w:t xml:space="preserve"> épületén belül történő </w:t>
      </w:r>
      <w:r>
        <w:rPr>
          <w:rFonts w:ascii="inherit" w:hAnsi="inherit"/>
        </w:rPr>
        <w:t xml:space="preserve">tiltott </w:t>
      </w:r>
      <w:r>
        <w:rPr>
          <w:rFonts w:ascii="inherit" w:hAnsi="inherit"/>
        </w:rPr>
        <w:t xml:space="preserve">dohányzás esetén 30.000 Ft szállás felárat számítunk fel</w:t>
      </w:r>
      <w:r>
        <w:rPr>
          <w:rFonts w:ascii="inherit" w:hAnsi="inherit"/>
        </w:rPr>
        <w:t xml:space="preserve">, illetve a tiltott helyen dohányzó vendég viselni köteles a jogellenes beltéri dohányzása miatt a hatóság által kiszabott minden bírságot 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  <w:u w:val="single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Csoportos szállásigény</w:t>
      </w:r>
      <w:r>
        <w:rPr>
          <w:rFonts w:ascii="inherit" w:hAnsi="inherit"/>
        </w:rPr>
        <w:t xml:space="preserve"> esetén, kérjük, vegye fel </w:t>
      </w:r>
      <w:r>
        <w:rPr>
          <w:rFonts w:ascii="inherit" w:hAnsi="inherit"/>
        </w:rPr>
        <w:t xml:space="preserve">velünk </w:t>
      </w:r>
      <w:r>
        <w:rPr>
          <w:rFonts w:ascii="inherit" w:hAnsi="inherit"/>
        </w:rPr>
        <w:t xml:space="preserve">a kapcsolatot a</w:t>
      </w:r>
      <w:r>
        <w:rPr>
          <w:rFonts w:ascii="inherit" w:hAnsi="inherit"/>
        </w:rPr>
        <w:t xml:space="preserve">z alábbi elérhetőségek valamelyikén: Email</w:t>
      </w:r>
      <w:r>
        <w:rPr>
          <w:rFonts w:ascii="inherit" w:hAnsi="inherit"/>
        </w:rPr>
        <w:t xml:space="preserve">: </w:t>
      </w:r>
      <w:hyperlink r:id="rId10" w:tooltip="mailto:andrea.borics@gmail.com" w:history="1">
        <w:r>
          <w:rPr>
            <w:rStyle w:val="650"/>
            <w:rFonts w:ascii="inherit" w:hAnsi="inherit"/>
          </w:rPr>
          <w:t xml:space="preserve">andrea.borics@gmail.com</w:t>
        </w:r>
      </w:hyperlink>
      <w:r>
        <w:rPr>
          <w:rFonts w:ascii="inherit" w:hAnsi="inherit"/>
        </w:rPr>
        <w:t xml:space="preserve"> </w:t>
      </w:r>
      <w:r>
        <w:rPr>
          <w:rFonts w:ascii="inherit" w:hAnsi="inherit"/>
        </w:rPr>
        <w:t xml:space="preserve"> Telefon: +36 30 9585255 </w:t>
      </w:r>
      <w:r>
        <w:rPr>
          <w:rFonts w:ascii="inherit" w:hAnsi="inherit"/>
          <w:u w:val="single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  <w:highlight w:val="yellow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Gyermek</w:t>
      </w:r>
      <w:r>
        <w:rPr>
          <w:rFonts w:ascii="inherit" w:hAnsi="inherit"/>
          <w:u w:val="single"/>
        </w:rPr>
        <w:t xml:space="preserve"> elhelyezése és gyermek</w:t>
      </w:r>
      <w:r>
        <w:rPr>
          <w:rFonts w:ascii="inherit" w:hAnsi="inherit"/>
          <w:u w:val="single"/>
        </w:rPr>
        <w:t xml:space="preserve">kedvezmény</w:t>
      </w:r>
      <w:r>
        <w:rPr>
          <w:rFonts w:ascii="inherit" w:hAnsi="inherit"/>
          <w:highlight w:val="yellow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t xml:space="preserve">Panziónk 6 év alatt kisgyermekek elszállásolására nem alkalmas. A 6 év feletti gyermekek részére pótágyat tudunk biztosítani, ha a szoba mérete a pótágy elhelyezését lehetővé teszi. </w:t>
      </w:r>
      <w:r>
        <w:rPr>
          <w:rFonts w:ascii="inherit" w:hAnsi="inherit"/>
        </w:rPr>
        <w:t xml:space="preserve">Kérjük ezirányú igényét már a szállásfoglalásnál jelezze. </w:t>
      </w:r>
      <w:r>
        <w:rPr>
          <w:rFonts w:ascii="inherit" w:hAnsi="inherit"/>
        </w:rPr>
        <w:t xml:space="preserve">A 6 és 14 év közötti gyermekeket kizárólag a szülőkkel egy szobában tudjuk elhelyezni. </w:t>
      </w:r>
      <w:r>
        <w:rPr>
          <w:rFonts w:ascii="inherit" w:hAnsi="inherit"/>
        </w:rPr>
        <w:t xml:space="preserve">Gyermekek részére   k</w:t>
      </w:r>
      <w:r>
        <w:rPr>
          <w:rFonts w:ascii="inherit" w:hAnsi="inherit"/>
        </w:rPr>
        <w:t xml:space="preserve">edvezmény</w:t>
      </w:r>
      <w:r>
        <w:rPr>
          <w:rFonts w:ascii="inherit" w:hAnsi="inherit"/>
        </w:rPr>
        <w:t xml:space="preserve">es árat kínálunk. A mindenkori aktuális árainkat keresse honlapunkon.</w:t>
      </w:r>
      <w:r>
        <w:rPr>
          <w:rFonts w:ascii="inherit" w:hAnsi="inherit"/>
        </w:rPr>
        <w:t xml:space="preserve"> 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Gyógyszertár</w:t>
      </w:r>
      <w:r>
        <w:rPr>
          <w:rFonts w:ascii="inherit" w:hAnsi="inherit"/>
        </w:rPr>
        <w:br/>
        <w:t xml:space="preserve">A legközelebbi gyógyszertár </w:t>
      </w:r>
      <w:r>
        <w:rPr>
          <w:rFonts w:ascii="inherit" w:hAnsi="inherit"/>
        </w:rPr>
        <w:t xml:space="preserve">a Vasútállomással szemben a Paprika Csárda mellett található. </w:t>
      </w:r>
      <w:r>
        <w:rPr>
          <w:rFonts w:ascii="inherit" w:hAnsi="inherit"/>
        </w:rPr>
        <w:br/>
      </w: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Háziállatok</w:t>
      </w:r>
      <w:r>
        <w:rPr>
          <w:rFonts w:ascii="inherit" w:hAnsi="inherit"/>
        </w:rPr>
        <w:br/>
        <w:t xml:space="preserve">Panziónkban nincs lehetőség kisállat fogadására.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  <w:u w:val="single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Hitelkártya elfogadása</w:t>
      </w:r>
      <w:r>
        <w:rPr>
          <w:rFonts w:ascii="inherit" w:hAnsi="inherit"/>
          <w:u w:val="single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t xml:space="preserve">Panziónk nem hitelkártya elfogadó hely., vásárlásait kizárólag készpénzzel vagy banki átutalás útján tudja kiegyenlíteni. 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Internet</w:t>
      </w:r>
      <w:r>
        <w:rPr>
          <w:rFonts w:ascii="inherit" w:hAnsi="inherit"/>
        </w:rPr>
        <w:br/>
        <w:t xml:space="preserve">Vezeték nélküli, ingyenes internet szolgáltatás áll </w:t>
      </w:r>
      <w:r>
        <w:rPr>
          <w:rFonts w:ascii="inherit" w:hAnsi="inherit"/>
        </w:rPr>
        <w:t xml:space="preserve">a panzió egész területén a </w:t>
      </w:r>
      <w:r>
        <w:rPr>
          <w:rFonts w:ascii="inherit" w:hAnsi="inherit"/>
        </w:rPr>
        <w:t xml:space="preserve">vendégeink rendelkezésére</w:t>
      </w:r>
      <w:r>
        <w:rPr>
          <w:rFonts w:ascii="inherit" w:hAnsi="inherit"/>
        </w:rPr>
        <w:t xml:space="preserve">.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Britannic Bold" w:hAnsi="Britannic Bold"/>
        </w:rPr>
      </w:pPr>
      <w:r>
        <w:rPr>
          <w:rFonts w:ascii="Britannic Bold" w:hAnsi="Britannic Bold"/>
        </w:rPr>
      </w:r>
      <w:r>
        <w:rPr>
          <w:rFonts w:ascii="Britannic Bold" w:hAnsi="Britannic Bold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  <w:u w:val="single"/>
        </w:rPr>
        <w:t xml:space="preserve">Kiegészítő szolgáltatások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t xml:space="preserve">Szállodánk recepcióján igényelhet hajszárítót, vasalót és vasalódeszkát, melyeket használat után kérünk a recepcióra visszajuttatni. 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t xml:space="preserve">illetve. Korlátozott számban – külön kérésre - </w:t>
      </w:r>
      <w:r>
        <w:rPr>
          <w:rFonts w:ascii="inherit" w:hAnsi="inherit"/>
        </w:rPr>
        <w:t xml:space="preserve">ventilátort</w:t>
      </w:r>
      <w:r>
        <w:rPr>
          <w:rFonts w:ascii="inherit" w:hAnsi="inherit"/>
        </w:rPr>
        <w:t xml:space="preserve">, hősugárzót</w:t>
      </w:r>
      <w:r>
        <w:rPr>
          <w:rFonts w:ascii="inherit" w:hAnsi="inherit"/>
        </w:rPr>
        <w:t xml:space="preserve">, </w:t>
      </w:r>
      <w:r>
        <w:rPr>
          <w:rFonts w:ascii="inherit" w:hAnsi="inherit"/>
        </w:rPr>
        <w:t xml:space="preserve">illetve </w:t>
      </w:r>
      <w:r>
        <w:rPr>
          <w:rFonts w:ascii="inherit" w:hAnsi="inherit"/>
        </w:rPr>
        <w:t xml:space="preserve">plusz párnát és paplant tudunk biztosítani</w:t>
      </w:r>
      <w:r>
        <w:rPr>
          <w:rFonts w:ascii="inherit" w:hAnsi="inherit"/>
        </w:rPr>
        <w:t xml:space="preserve">.</w:t>
      </w:r>
      <w:r>
        <w:rPr>
          <w:rFonts w:ascii="inherit" w:hAnsi="inherit"/>
        </w:rPr>
        <w:t xml:space="preserve"> 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Pótágy</w:t>
      </w:r>
      <w:r>
        <w:rPr>
          <w:rFonts w:ascii="inherit" w:hAnsi="inherit"/>
        </w:rPr>
        <w:br/>
        <w:t xml:space="preserve">Külön díjazás ellenében lehetőség van pótágy igénylésére, feltéve, hogy a vendég által lefoglalt szoba mérete a pótágy elhelyezését lehetővé teszi. Ezirányú igényével kérjük keresse a recepciót.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  <w:u w:val="single"/>
        </w:rPr>
      </w:pPr>
      <w:r>
        <w:rPr>
          <w:rFonts w:ascii="inherit" w:hAnsi="inherit"/>
          <w:u w:val="single"/>
        </w:rPr>
      </w:r>
      <w:r>
        <w:rPr>
          <w:rFonts w:ascii="inherit" w:hAnsi="inherit"/>
          <w:u w:val="single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  <w:u w:val="single"/>
        </w:rPr>
        <w:t xml:space="preserve">Szobafoglalás</w:t>
      </w:r>
      <w:r>
        <w:rPr>
          <w:rFonts w:ascii="inherit" w:hAnsi="inherit"/>
        </w:rPr>
        <w:br/>
        <w:t xml:space="preserve">Javasoljuk, hogy következő szobafoglalását már mostani tartózkodása alatt rendelje meg. </w:t>
      </w:r>
      <w:r>
        <w:rPr>
          <w:rFonts w:ascii="inherit" w:hAnsi="inherit"/>
        </w:rPr>
        <w:t xml:space="preserve">Ha még nem tudja a pontos érkezési időpontot, akkor elutazása után </w:t>
      </w:r>
      <w:r>
        <w:rPr>
          <w:rFonts w:ascii="inherit" w:hAnsi="inherit"/>
        </w:rPr>
        <w:t xml:space="preserve">írjon nekünk a </w:t>
      </w:r>
      <w:hyperlink r:id="rId11" w:tooltip="mailto:andrea.borics@gmail.com" w:history="1">
        <w:r>
          <w:rPr>
            <w:rStyle w:val="650"/>
            <w:rFonts w:ascii="inherit" w:hAnsi="inherit"/>
          </w:rPr>
          <w:t xml:space="preserve">andrea.borics@gmail.com</w:t>
        </w:r>
      </w:hyperlink>
      <w:r>
        <w:rPr>
          <w:rFonts w:ascii="inherit" w:hAnsi="inherit"/>
        </w:rPr>
        <w:t xml:space="preserve"> email címre, vagy hívjon bennünket a +36309585255 telefonszámon. </w:t>
      </w:r>
      <w:r>
        <w:rPr>
          <w:rFonts w:ascii="inherit" w:hAnsi="inherit"/>
        </w:rPr>
        <w:t xml:space="preserve">Kérjük</w:t>
      </w:r>
      <w:r>
        <w:rPr>
          <w:rFonts w:ascii="inherit" w:hAnsi="inherit"/>
        </w:rPr>
        <w:t xml:space="preserve">,</w:t>
      </w:r>
      <w:r>
        <w:rPr>
          <w:rFonts w:ascii="inherit" w:hAnsi="inherit"/>
        </w:rPr>
        <w:t xml:space="preserve"> látogasson el honlapunkra </w:t>
      </w:r>
      <w:r>
        <w:rPr>
          <w:rFonts w:ascii="inherit" w:hAnsi="inherit"/>
        </w:rPr>
        <w:t xml:space="preserve">is, </w:t>
      </w:r>
      <w:r>
        <w:rPr>
          <w:rFonts w:ascii="inherit" w:hAnsi="inherit"/>
        </w:rPr>
        <w:t xml:space="preserve">ahol tájékozódhat legfrissebb ajánlatainkról</w:t>
      </w:r>
      <w:r>
        <w:rPr>
          <w:rFonts w:ascii="inherit" w:hAnsi="inherit"/>
        </w:rPr>
        <w:t xml:space="preserve">:</w:t>
      </w:r>
      <w:r>
        <w:rPr>
          <w:rFonts w:ascii="inherit" w:hAnsi="inherit"/>
        </w:rPr>
        <w:t xml:space="preserve"> </w:t>
      </w:r>
      <w:hyperlink r:id="rId12" w:tooltip="http://www.festivalpanzio.hu" w:history="1">
        <w:r>
          <w:rPr>
            <w:rStyle w:val="650"/>
            <w:rFonts w:ascii="inherit" w:hAnsi="inherit"/>
          </w:rPr>
          <w:t xml:space="preserve">www.festivalpanzio.hu</w:t>
        </w:r>
      </w:hyperlink>
      <w:r/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Takarítás</w:t>
      </w:r>
      <w:r>
        <w:rPr>
          <w:rFonts w:ascii="inherit" w:hAnsi="inherit"/>
        </w:rPr>
        <w:br/>
        <w:t xml:space="preserve">A szobák takarítása délelőtt 10</w:t>
      </w:r>
      <w:r>
        <w:rPr>
          <w:rFonts w:ascii="inherit" w:hAnsi="inherit"/>
        </w:rPr>
        <w:t xml:space="preserve">:00</w:t>
      </w:r>
      <w:r>
        <w:rPr>
          <w:rFonts w:ascii="inherit" w:hAnsi="inherit"/>
        </w:rPr>
        <w:t xml:space="preserve"> és délután </w:t>
      </w:r>
      <w:r>
        <w:rPr>
          <w:rFonts w:ascii="inherit" w:hAnsi="inherit"/>
        </w:rPr>
        <w:t xml:space="preserve">15.00 óra </w:t>
      </w:r>
      <w:r>
        <w:rPr>
          <w:rFonts w:ascii="inherit" w:hAnsi="inherit"/>
        </w:rPr>
        <w:t xml:space="preserve">között történik. Amennyiben ebben az időben </w:t>
      </w:r>
      <w:r>
        <w:rPr>
          <w:rFonts w:ascii="inherit" w:hAnsi="inherit"/>
        </w:rPr>
        <w:t xml:space="preserve">a takarítás </w:t>
      </w:r>
      <w:r>
        <w:rPr>
          <w:rFonts w:ascii="inherit" w:hAnsi="inherit"/>
        </w:rPr>
        <w:t xml:space="preserve">nem alkalmas Önnek, </w:t>
      </w:r>
      <w:r>
        <w:rPr>
          <w:rFonts w:ascii="inherit" w:hAnsi="inherit"/>
        </w:rPr>
        <w:t xml:space="preserve">úgy </w:t>
      </w:r>
      <w:r>
        <w:rPr>
          <w:rFonts w:ascii="inherit" w:hAnsi="inherit"/>
        </w:rPr>
        <w:t xml:space="preserve">kérjük, tegye ki a „Kérem ne zavarjanak” táblát. Takarítással kapcsolatos ügyekben (plusz ágynemű, takaró vagy párna) kérjük, keresse a recepciót.</w:t>
      </w:r>
      <w:r>
        <w:rPr>
          <w:rFonts w:ascii="inherit" w:hAnsi="inherit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  <w:u w:val="single"/>
        </w:rPr>
      </w:pPr>
      <w:r>
        <w:rPr>
          <w:rFonts w:ascii="inherit" w:hAnsi="inherit"/>
        </w:rPr>
        <w:br/>
      </w:r>
      <w:r>
        <w:rPr>
          <w:rFonts w:ascii="inherit" w:hAnsi="inherit"/>
          <w:u w:val="single"/>
        </w:rPr>
        <w:t xml:space="preserve">Tűzvédelmi</w:t>
      </w:r>
      <w:r>
        <w:rPr>
          <w:rFonts w:ascii="inherit" w:hAnsi="inherit"/>
          <w:u w:val="single"/>
        </w:rPr>
        <w:t xml:space="preserve"> </w:t>
      </w:r>
      <w:r>
        <w:rPr>
          <w:rFonts w:ascii="inherit" w:hAnsi="inherit"/>
          <w:u w:val="single"/>
        </w:rPr>
        <w:t xml:space="preserve">szabályok</w:t>
      </w:r>
      <w:r>
        <w:rPr>
          <w:rFonts w:ascii="inherit" w:hAnsi="inherit"/>
          <w:u w:val="single"/>
        </w:rPr>
      </w:r>
    </w:p>
    <w:p>
      <w:pPr>
        <w:pStyle w:val="651"/>
        <w:pBdr/>
        <w:spacing w:after="0" w:afterAutospacing="0" w:before="0" w:beforeAutospacing="0"/>
        <w:ind/>
        <w:jc w:val="both"/>
        <w:rPr>
          <w:rFonts w:ascii="inherit" w:hAnsi="inherit"/>
        </w:rPr>
      </w:pPr>
      <w:r>
        <w:rPr>
          <w:rFonts w:ascii="inherit" w:hAnsi="inherit"/>
        </w:rPr>
        <w:br/>
        <w:t xml:space="preserve">A szobákban olyan tevékenységet folytatni, mely tüzet vagy robbanást okozhat, nem szabad. Tűz esetén kérjük a recepciót értesíteni, és az épületet a menekülési útvonalnak megfelelően elhagyni</w:t>
      </w:r>
      <w:r>
        <w:rPr>
          <w:rFonts w:ascii="inherit" w:hAnsi="inherit"/>
        </w:rPr>
        <w:t xml:space="preserve">.</w:t>
      </w:r>
      <w:r>
        <w:rPr>
          <w:rFonts w:ascii="inherit" w:hAnsi="inherit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</w:r>
      <w:r>
        <w:rPr>
          <w:rFonts w:ascii="Britannic Bold" w:hAnsi="Britannic Bold"/>
          <w:sz w:val="36"/>
          <w:szCs w:val="36"/>
        </w:rPr>
      </w:r>
    </w:p>
    <w:p>
      <w:pPr>
        <w:pBdr/>
        <w:spacing/>
        <w:ind/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 xml:space="preserve">Kellemes pihenést kívánunk!</w:t>
      </w:r>
      <w:r>
        <w:rPr>
          <w:rFonts w:ascii="Britannic Bold" w:hAnsi="Britannic Bold"/>
          <w:sz w:val="36"/>
          <w:szCs w:val="36"/>
        </w:rPr>
      </w:r>
    </w:p>
    <w:sectPr>
      <w:footnotePr/>
      <w:endnotePr/>
      <w:type w:val="nextPage"/>
      <w:pgSz w:h="16838" w:orient="portrait" w:w="11906"/>
      <w:pgMar w:top="1418" w:right="1418" w:bottom="1418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404020203"/>
  </w:font>
  <w:font w:name="Abadi">
    <w:panose1 w:val="05040102010807070707"/>
  </w:font>
  <w:font w:name="Times New Roman">
    <w:panose1 w:val="02020603050405020304"/>
  </w:font>
  <w:font w:name="Britannic Bold">
    <w:panose1 w:val="020B0603030804020204"/>
  </w:font>
  <w:font w:name="Aptos">
    <w:panose1 w:val="05040102010807070707"/>
  </w:font>
  <w:font w:name="inherit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27"/>
    <w:link w:val="639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27"/>
    <w:link w:val="641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43"/>
    <w:uiPriority w:val="29"/>
    <w:pPr>
      <w:pBdr/>
      <w:spacing/>
      <w:ind/>
    </w:pPr>
    <w:rPr>
      <w:i/>
    </w:rPr>
  </w:style>
  <w:style w:type="character" w:styleId="41">
    <w:name w:val="Intense Quote Char"/>
    <w:link w:val="647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7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7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 w:after="0" w:line="240" w:lineRule="auto"/>
      <w:ind/>
    </w:pPr>
    <w:rPr>
      <w:rFonts w:ascii="Aptos" w:hAnsi="Aptos" w:cs="Aptos"/>
      <w:sz w:val="24"/>
      <w:szCs w:val="24"/>
      <w:lang w:eastAsia="hu-HU"/>
      <w14:ligatures w14:val="none"/>
    </w:rPr>
  </w:style>
  <w:style w:type="paragraph" w:styleId="618">
    <w:name w:val="Heading 1"/>
    <w:basedOn w:val="617"/>
    <w:next w:val="617"/>
    <w:link w:val="630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619">
    <w:name w:val="Heading 2"/>
    <w:basedOn w:val="617"/>
    <w:next w:val="617"/>
    <w:link w:val="631"/>
    <w:uiPriority w:val="9"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styleId="627" w:default="1">
    <w:name w:val="Default Paragraph Font"/>
    <w:uiPriority w:val="1"/>
    <w:semiHidden/>
    <w:unhideWhenUsed/>
    <w:pPr>
      <w:pBdr/>
      <w:spacing/>
      <w:ind/>
    </w:pPr>
  </w:style>
  <w:style w:type="table" w:styleId="6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9" w:default="1">
    <w:name w:val="No List"/>
    <w:uiPriority w:val="99"/>
    <w:semiHidden/>
    <w:unhideWhenUsed/>
    <w:pPr>
      <w:pBdr/>
      <w:spacing/>
      <w:ind/>
    </w:pPr>
  </w:style>
  <w:style w:type="character" w:styleId="630" w:customStyle="1">
    <w:name w:val="Címsor 1 Char"/>
    <w:basedOn w:val="627"/>
    <w:link w:val="618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631" w:customStyle="1">
    <w:name w:val="Címsor 2 Char"/>
    <w:basedOn w:val="627"/>
    <w:link w:val="619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32" w:customStyle="1">
    <w:name w:val="Címsor 3 Char"/>
    <w:basedOn w:val="627"/>
    <w:link w:val="620"/>
    <w:uiPriority w:val="9"/>
    <w:semiHidden/>
    <w:pPr>
      <w:pBdr/>
      <w:spacing/>
      <w:ind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styleId="633" w:customStyle="1">
    <w:name w:val="Címsor 4 Char"/>
    <w:basedOn w:val="627"/>
    <w:link w:val="621"/>
    <w:uiPriority w:val="9"/>
    <w:semiHidden/>
    <w:pPr>
      <w:pBdr/>
      <w:spacing/>
      <w:ind/>
    </w:pPr>
    <w:rPr>
      <w:rFonts w:eastAsiaTheme="majorEastAsia" w:cstheme="majorBidi"/>
      <w:i/>
      <w:iCs/>
      <w:color w:val="2e74b5" w:themeColor="accent1" w:themeShade="BF"/>
    </w:rPr>
  </w:style>
  <w:style w:type="character" w:styleId="634" w:customStyle="1">
    <w:name w:val="Címsor 5 Char"/>
    <w:basedOn w:val="627"/>
    <w:link w:val="622"/>
    <w:uiPriority w:val="9"/>
    <w:semiHidden/>
    <w:pPr>
      <w:pBdr/>
      <w:spacing/>
      <w:ind/>
    </w:pPr>
    <w:rPr>
      <w:rFonts w:eastAsiaTheme="majorEastAsia" w:cstheme="majorBidi"/>
      <w:color w:val="2e74b5" w:themeColor="accent1" w:themeShade="BF"/>
    </w:rPr>
  </w:style>
  <w:style w:type="character" w:styleId="635" w:customStyle="1">
    <w:name w:val="Címsor 6 Char"/>
    <w:basedOn w:val="627"/>
    <w:link w:val="623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Címsor 7 Char"/>
    <w:basedOn w:val="627"/>
    <w:link w:val="624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37" w:customStyle="1">
    <w:name w:val="Címsor 8 Char"/>
    <w:basedOn w:val="627"/>
    <w:link w:val="625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Címsor 9 Char"/>
    <w:basedOn w:val="627"/>
    <w:link w:val="626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styleId="640" w:customStyle="1">
    <w:name w:val="Cím Char"/>
    <w:basedOn w:val="627"/>
    <w:link w:val="639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642" w:customStyle="1">
    <w:name w:val="Alcím Char"/>
    <w:basedOn w:val="627"/>
    <w:link w:val="641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styleId="644" w:customStyle="1">
    <w:name w:val="Idézet Char"/>
    <w:basedOn w:val="627"/>
    <w:link w:val="64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pBdr/>
      <w:spacing w:after="160" w:line="259" w:lineRule="auto"/>
      <w:ind w:left="720"/>
      <w:contextualSpacing w:val="true"/>
    </w:pPr>
    <w:rPr>
      <w:rFonts w:asciiTheme="minorHAnsi" w:hAnsiTheme="minorHAnsi" w:cstheme="minorBidi"/>
      <w:sz w:val="22"/>
      <w:szCs w:val="22"/>
      <w:lang w:eastAsia="en-US"/>
      <w14:ligatures w14:val="standardContextual"/>
    </w:rPr>
  </w:style>
  <w:style w:type="character" w:styleId="646">
    <w:name w:val="Intense Emphasis"/>
    <w:basedOn w:val="62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cstheme="min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character" w:styleId="648" w:customStyle="1">
    <w:name w:val="Kiemelt idézet Char"/>
    <w:basedOn w:val="627"/>
    <w:link w:val="64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649">
    <w:name w:val="Intense Reference"/>
    <w:basedOn w:val="62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650">
    <w:name w:val="Hyperlink"/>
    <w:basedOn w:val="627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651">
    <w:name w:val="Normal (Web)"/>
    <w:basedOn w:val="617"/>
    <w:uiPriority w:val="99"/>
    <w:unhideWhenUsed/>
    <w:pPr>
      <w:pBdr/>
      <w:spacing w:after="100" w:afterAutospacing="1" w:before="100" w:beforeAutospacing="1"/>
      <w:ind/>
    </w:pPr>
  </w:style>
  <w:style w:type="character" w:styleId="652">
    <w:name w:val="Unresolved Mention"/>
    <w:basedOn w:val="6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festivalpanzi&#243;.hu" TargetMode="External"/><Relationship Id="rId9" Type="http://schemas.openxmlformats.org/officeDocument/2006/relationships/hyperlink" Target="mailto:andrea.borics@gmail.com" TargetMode="External"/><Relationship Id="rId10" Type="http://schemas.openxmlformats.org/officeDocument/2006/relationships/hyperlink" Target="mailto:andrea.borics@gmail.com" TargetMode="External"/><Relationship Id="rId11" Type="http://schemas.openxmlformats.org/officeDocument/2006/relationships/hyperlink" Target="mailto:andrea.borics@gmail.com" TargetMode="External"/><Relationship Id="rId12" Type="http://schemas.openxmlformats.org/officeDocument/2006/relationships/hyperlink" Target="http://www.festivalpanzio.h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Borics</dc:creator>
  <cp:keywords/>
  <dc:description/>
  <cp:revision>4</cp:revision>
  <dcterms:created xsi:type="dcterms:W3CDTF">2024-05-12T17:58:00Z</dcterms:created>
  <dcterms:modified xsi:type="dcterms:W3CDTF">2025-04-10T17:16:13Z</dcterms:modified>
</cp:coreProperties>
</file>